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rPr>
          <w:color w:val="2A5491"/>
        </w:rPr>
        <w:t>Credit committee minutes</w:t>
      </w:r>
    </w:p>
    <w:p>
      <w:r>
        <w:rPr>
          <w:i/>
        </w:rPr>
        <w:t>Template for recording credit committee meetings: attendance, conflicts, decisions and conditions.</w:t>
      </w:r>
    </w:p>
    <w:p>
      <w:r>
        <w:rPr>
          <w:color w:val="5B6472"/>
          <w:sz w:val="17"/>
        </w:rPr>
        <w:t>Sample template from Averoic (averoic.com). Adapt it to your own policies, Board approvals and applicable regulations. It is not legal or regulatory advice.</w:t>
      </w:r>
    </w:p>
    <w:p>
      <w:pPr>
        <w:pStyle w:val="Heading2"/>
      </w:pPr>
      <w:r>
        <w:rPr>
          <w:color w:val="2A5491"/>
        </w:rPr>
        <w:t>1. Meeting details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rPr>
                <w:b/>
              </w:rPr>
              <w:t>Field</w:t>
            </w:r>
          </w:p>
        </w:tc>
        <w:tc>
          <w:tcPr>
            <w:tcW w:type="dxa" w:w="4320"/>
          </w:tcPr>
          <w:p>
            <w:r>
              <w:rPr>
                <w:b/>
              </w:rPr>
              <w:t>Details</w:t>
            </w:r>
          </w:p>
        </w:tc>
      </w:tr>
      <w:tr>
        <w:tc>
          <w:tcPr>
            <w:tcW w:type="dxa" w:w="4320"/>
          </w:tcPr>
          <w:p>
            <w:r>
              <w:t>Company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t>Committee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t>Meeting number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t>Date and time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t>Mode (in person / video)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t>Chair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t>Secretary / minute-taker</w:t>
            </w:r>
          </w:p>
        </w:tc>
        <w:tc>
          <w:tcPr>
            <w:tcW w:type="dxa" w:w="4320"/>
          </w:tcPr>
          <w:p>
            <w:r/>
          </w:p>
        </w:tc>
      </w:tr>
    </w:tbl>
    <w:p/>
    <w:p>
      <w:pPr>
        <w:pStyle w:val="Heading2"/>
      </w:pPr>
      <w:r>
        <w:rPr>
          <w:color w:val="2A5491"/>
        </w:rPr>
        <w:t>2. Attendance and quorum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>
              <w:rPr>
                <w:b/>
              </w:rPr>
              <w:t>Name</w:t>
            </w:r>
          </w:p>
        </w:tc>
        <w:tc>
          <w:tcPr>
            <w:tcW w:type="dxa" w:w="1728"/>
          </w:tcPr>
          <w:p>
            <w:r>
              <w:rPr>
                <w:b/>
              </w:rPr>
              <w:t>Role / designation</w:t>
            </w:r>
          </w:p>
        </w:tc>
        <w:tc>
          <w:tcPr>
            <w:tcW w:type="dxa" w:w="1728"/>
          </w:tcPr>
          <w:p>
            <w:r>
              <w:rPr>
                <w:b/>
              </w:rPr>
              <w:t>Member or invitee</w:t>
            </w:r>
          </w:p>
        </w:tc>
        <w:tc>
          <w:tcPr>
            <w:tcW w:type="dxa" w:w="1728"/>
          </w:tcPr>
          <w:p>
            <w:r>
              <w:rPr>
                <w:b/>
              </w:rPr>
              <w:t>Present / absent</w:t>
            </w:r>
          </w:p>
        </w:tc>
        <w:tc>
          <w:tcPr>
            <w:tcW w:type="dxa" w:w="1728"/>
          </w:tcPr>
          <w:p>
            <w:r>
              <w:rPr>
                <w:b/>
              </w:rPr>
              <w:t>Mode</w:t>
            </w:r>
          </w:p>
        </w:tc>
      </w:tr>
      <w:tr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</w:tr>
      <w:tr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</w:tr>
      <w:tr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</w:tr>
      <w:tr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</w:tr>
      <w:tr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</w:tr>
    </w:tbl>
    <w:p/>
    <w:p>
      <w:r>
        <w:rPr>
          <w:i/>
          <w:color w:val="5B6472"/>
        </w:rPr>
        <w:t>Quorum required under the committee charter: ____   Quorum present: Yes / No. If no, record that the meeting was adjourned.</w:t>
      </w:r>
    </w:p>
    <w:p>
      <w:pPr>
        <w:pStyle w:val="Heading2"/>
      </w:pPr>
      <w:r>
        <w:rPr>
          <w:color w:val="2A5491"/>
        </w:rPr>
        <w:t>3. Conflicts of interest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rPr>
                <w:b/>
              </w:rPr>
              <w:t>Member</w:t>
            </w:r>
          </w:p>
        </w:tc>
        <w:tc>
          <w:tcPr>
            <w:tcW w:type="dxa" w:w="2160"/>
          </w:tcPr>
          <w:p>
            <w:r>
              <w:rPr>
                <w:b/>
              </w:rPr>
              <w:t>Proposal</w:t>
            </w:r>
          </w:p>
        </w:tc>
        <w:tc>
          <w:tcPr>
            <w:tcW w:type="dxa" w:w="2160"/>
          </w:tcPr>
          <w:p>
            <w:r>
              <w:rPr>
                <w:b/>
              </w:rPr>
              <w:t>Nature of interest</w:t>
            </w:r>
          </w:p>
        </w:tc>
        <w:tc>
          <w:tcPr>
            <w:tcW w:type="dxa" w:w="2160"/>
          </w:tcPr>
          <w:p>
            <w:r>
              <w:rPr>
                <w:b/>
              </w:rPr>
              <w:t>Action (recused / abstained / none)</w:t>
            </w:r>
          </w:p>
        </w:tc>
      </w:tr>
      <w:tr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</w:tr>
      <w:tr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</w:tr>
    </w:tbl>
    <w:p/>
    <w:p>
      <w:r>
        <w:rPr>
          <w:i/>
          <w:color w:val="5B6472"/>
        </w:rPr>
        <w:t>A member with an interest should not vote on that proposal. Record it even when nobody declares a conflict ("No conflicts declared").</w:t>
      </w:r>
    </w:p>
    <w:p>
      <w:pPr>
        <w:pStyle w:val="Heading2"/>
      </w:pPr>
      <w:r>
        <w:rPr>
          <w:color w:val="2A5491"/>
        </w:rPr>
        <w:t>4. Previous minutes and action items</w:t>
      </w:r>
    </w:p>
    <w:p>
      <w:r>
        <w:rPr>
          <w:i/>
          <w:color w:val="5B6472"/>
        </w:rPr>
        <w:t>Confirm minutes of meeting no. ____ dated ____. Status of open action items from earlier meetings.</w:t>
      </w:r>
    </w:p>
    <w:p>
      <w:pPr>
        <w:pStyle w:val="Heading2"/>
      </w:pPr>
      <w:r>
        <w:rPr>
          <w:color w:val="2A5491"/>
        </w:rPr>
        <w:t>5. Proposals considered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234"/>
        <w:gridCol w:w="1234"/>
        <w:gridCol w:w="1234"/>
        <w:gridCol w:w="1234"/>
        <w:gridCol w:w="1234"/>
        <w:gridCol w:w="1234"/>
        <w:gridCol w:w="1234"/>
      </w:tblGrid>
      <w:tr>
        <w:tc>
          <w:tcPr>
            <w:tcW w:type="dxa" w:w="1234"/>
          </w:tcPr>
          <w:p>
            <w:r>
              <w:rPr>
                <w:b/>
              </w:rPr>
              <w:t>Ref</w:t>
            </w:r>
          </w:p>
        </w:tc>
        <w:tc>
          <w:tcPr>
            <w:tcW w:type="dxa" w:w="1234"/>
          </w:tcPr>
          <w:p>
            <w:r>
              <w:rPr>
                <w:b/>
              </w:rPr>
              <w:t>Borrower / proposal</w:t>
            </w:r>
          </w:p>
        </w:tc>
        <w:tc>
          <w:tcPr>
            <w:tcW w:type="dxa" w:w="1234"/>
          </w:tcPr>
          <w:p>
            <w:r>
              <w:rPr>
                <w:b/>
              </w:rPr>
              <w:t>Facility and amount</w:t>
            </w:r>
          </w:p>
        </w:tc>
        <w:tc>
          <w:tcPr>
            <w:tcW w:type="dxa" w:w="1234"/>
          </w:tcPr>
          <w:p>
            <w:r>
              <w:rPr>
                <w:b/>
              </w:rPr>
              <w:t>Recommended by</w:t>
            </w:r>
          </w:p>
        </w:tc>
        <w:tc>
          <w:tcPr>
            <w:tcW w:type="dxa" w:w="1234"/>
          </w:tcPr>
          <w:p>
            <w:r>
              <w:rPr>
                <w:b/>
              </w:rPr>
              <w:t>Risk rating</w:t>
            </w:r>
          </w:p>
        </w:tc>
        <w:tc>
          <w:tcPr>
            <w:tcW w:type="dxa" w:w="1234"/>
          </w:tcPr>
          <w:p>
            <w:r>
              <w:rPr>
                <w:b/>
              </w:rPr>
              <w:t>Decision</w:t>
            </w:r>
          </w:p>
        </w:tc>
        <w:tc>
          <w:tcPr>
            <w:tcW w:type="dxa" w:w="1234"/>
          </w:tcPr>
          <w:p>
            <w:r>
              <w:rPr>
                <w:b/>
              </w:rPr>
              <w:t>Votes for / against / abstain</w:t>
            </w:r>
          </w:p>
        </w:tc>
      </w:tr>
      <w:tr>
        <w:tc>
          <w:tcPr>
            <w:tcW w:type="dxa" w:w="1234"/>
          </w:tcPr>
          <w:p>
            <w:r/>
          </w:p>
        </w:tc>
        <w:tc>
          <w:tcPr>
            <w:tcW w:type="dxa" w:w="1234"/>
          </w:tcPr>
          <w:p>
            <w:r/>
          </w:p>
        </w:tc>
        <w:tc>
          <w:tcPr>
            <w:tcW w:type="dxa" w:w="1234"/>
          </w:tcPr>
          <w:p>
            <w:r/>
          </w:p>
        </w:tc>
        <w:tc>
          <w:tcPr>
            <w:tcW w:type="dxa" w:w="1234"/>
          </w:tcPr>
          <w:p>
            <w:r/>
          </w:p>
        </w:tc>
        <w:tc>
          <w:tcPr>
            <w:tcW w:type="dxa" w:w="1234"/>
          </w:tcPr>
          <w:p>
            <w:r/>
          </w:p>
        </w:tc>
        <w:tc>
          <w:tcPr>
            <w:tcW w:type="dxa" w:w="1234"/>
          </w:tcPr>
          <w:p>
            <w:r>
              <w:t>Approved / approved with conditions / deferred / declined</w:t>
            </w:r>
          </w:p>
        </w:tc>
        <w:tc>
          <w:tcPr>
            <w:tcW w:type="dxa" w:w="1234"/>
          </w:tcPr>
          <w:p>
            <w:r/>
          </w:p>
        </w:tc>
      </w:tr>
      <w:tr>
        <w:tc>
          <w:tcPr>
            <w:tcW w:type="dxa" w:w="1234"/>
          </w:tcPr>
          <w:p>
            <w:r/>
          </w:p>
        </w:tc>
        <w:tc>
          <w:tcPr>
            <w:tcW w:type="dxa" w:w="1234"/>
          </w:tcPr>
          <w:p>
            <w:r/>
          </w:p>
        </w:tc>
        <w:tc>
          <w:tcPr>
            <w:tcW w:type="dxa" w:w="1234"/>
          </w:tcPr>
          <w:p>
            <w:r/>
          </w:p>
        </w:tc>
        <w:tc>
          <w:tcPr>
            <w:tcW w:type="dxa" w:w="1234"/>
          </w:tcPr>
          <w:p>
            <w:r/>
          </w:p>
        </w:tc>
        <w:tc>
          <w:tcPr>
            <w:tcW w:type="dxa" w:w="1234"/>
          </w:tcPr>
          <w:p>
            <w:r/>
          </w:p>
        </w:tc>
        <w:tc>
          <w:tcPr>
            <w:tcW w:type="dxa" w:w="1234"/>
          </w:tcPr>
          <w:p>
            <w:r>
              <w:t>Approved / approved with conditions / deferred / declined</w:t>
            </w:r>
          </w:p>
        </w:tc>
        <w:tc>
          <w:tcPr>
            <w:tcW w:type="dxa" w:w="1234"/>
          </w:tcPr>
          <w:p>
            <w:r/>
          </w:p>
        </w:tc>
      </w:tr>
      <w:tr>
        <w:tc>
          <w:tcPr>
            <w:tcW w:type="dxa" w:w="1234"/>
          </w:tcPr>
          <w:p>
            <w:r/>
          </w:p>
        </w:tc>
        <w:tc>
          <w:tcPr>
            <w:tcW w:type="dxa" w:w="1234"/>
          </w:tcPr>
          <w:p>
            <w:r/>
          </w:p>
        </w:tc>
        <w:tc>
          <w:tcPr>
            <w:tcW w:type="dxa" w:w="1234"/>
          </w:tcPr>
          <w:p>
            <w:r/>
          </w:p>
        </w:tc>
        <w:tc>
          <w:tcPr>
            <w:tcW w:type="dxa" w:w="1234"/>
          </w:tcPr>
          <w:p>
            <w:r/>
          </w:p>
        </w:tc>
        <w:tc>
          <w:tcPr>
            <w:tcW w:type="dxa" w:w="1234"/>
          </w:tcPr>
          <w:p>
            <w:r/>
          </w:p>
        </w:tc>
        <w:tc>
          <w:tcPr>
            <w:tcW w:type="dxa" w:w="1234"/>
          </w:tcPr>
          <w:p>
            <w:r>
              <w:t>Approved / approved with conditions / deferred / declined</w:t>
            </w:r>
          </w:p>
        </w:tc>
        <w:tc>
          <w:tcPr>
            <w:tcW w:type="dxa" w:w="1234"/>
          </w:tcPr>
          <w:p>
            <w:r/>
          </w:p>
        </w:tc>
      </w:tr>
    </w:tbl>
    <w:p/>
    <w:p>
      <w:pPr>
        <w:pStyle w:val="Heading2"/>
      </w:pPr>
      <w:r>
        <w:rPr>
          <w:color w:val="2A5491"/>
        </w:rPr>
        <w:t>6. Conditions attached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>
              <w:rPr>
                <w:b/>
              </w:rPr>
              <w:t>Ref</w:t>
            </w:r>
          </w:p>
        </w:tc>
        <w:tc>
          <w:tcPr>
            <w:tcW w:type="dxa" w:w="1728"/>
          </w:tcPr>
          <w:p>
            <w:r>
              <w:rPr>
                <w:b/>
              </w:rPr>
              <w:t>Condition</w:t>
            </w:r>
          </w:p>
        </w:tc>
        <w:tc>
          <w:tcPr>
            <w:tcW w:type="dxa" w:w="1728"/>
          </w:tcPr>
          <w:p>
            <w:r>
              <w:rPr>
                <w:b/>
              </w:rPr>
              <w:t>Type (pre-disbursement / post-disbursement)</w:t>
            </w:r>
          </w:p>
        </w:tc>
        <w:tc>
          <w:tcPr>
            <w:tcW w:type="dxa" w:w="1728"/>
          </w:tcPr>
          <w:p>
            <w:r>
              <w:rPr>
                <w:b/>
              </w:rPr>
              <w:t>Owner</w:t>
            </w:r>
          </w:p>
        </w:tc>
        <w:tc>
          <w:tcPr>
            <w:tcW w:type="dxa" w:w="1728"/>
          </w:tcPr>
          <w:p>
            <w:r>
              <w:rPr>
                <w:b/>
              </w:rPr>
              <w:t>Due date</w:t>
            </w:r>
          </w:p>
        </w:tc>
      </w:tr>
      <w:tr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</w:tr>
      <w:tr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</w:tr>
      <w:tr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</w:tr>
      <w:tr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</w:tr>
    </w:tbl>
    <w:p/>
    <w:p>
      <w:pPr>
        <w:pStyle w:val="Heading2"/>
      </w:pPr>
      <w:r>
        <w:rPr>
          <w:color w:val="2A5491"/>
        </w:rPr>
        <w:t>7. Discussion and dissent</w:t>
      </w:r>
    </w:p>
    <w:p>
      <w:r>
        <w:rPr>
          <w:i/>
          <w:color w:val="5B6472"/>
        </w:rPr>
        <w:t>Summarise key points raised for each proposal, questions to the credit team and their answers. Record any dissenting view with the member’s name and reasons.</w:t>
      </w:r>
    </w:p>
    <w:p>
      <w:pPr>
        <w:pStyle w:val="Heading2"/>
      </w:pPr>
      <w:r>
        <w:rPr>
          <w:color w:val="2A5491"/>
        </w:rPr>
        <w:t>8. Action items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rPr>
                <w:b/>
              </w:rPr>
              <w:t>#</w:t>
            </w:r>
          </w:p>
        </w:tc>
        <w:tc>
          <w:tcPr>
            <w:tcW w:type="dxa" w:w="2160"/>
          </w:tcPr>
          <w:p>
            <w:r>
              <w:rPr>
                <w:b/>
              </w:rPr>
              <w:t>Action</w:t>
            </w:r>
          </w:p>
        </w:tc>
        <w:tc>
          <w:tcPr>
            <w:tcW w:type="dxa" w:w="2160"/>
          </w:tcPr>
          <w:p>
            <w:r>
              <w:rPr>
                <w:b/>
              </w:rPr>
              <w:t>Owner</w:t>
            </w:r>
          </w:p>
        </w:tc>
        <w:tc>
          <w:tcPr>
            <w:tcW w:type="dxa" w:w="2160"/>
          </w:tcPr>
          <w:p>
            <w:r>
              <w:rPr>
                <w:b/>
              </w:rPr>
              <w:t>Due date</w:t>
            </w:r>
          </w:p>
        </w:tc>
      </w:tr>
      <w:tr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</w:tr>
      <w:tr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</w:tr>
      <w:tr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</w:tr>
      <w:tr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</w:tr>
    </w:tbl>
    <w:p/>
    <w:p>
      <w:pPr>
        <w:pStyle w:val="Heading2"/>
      </w:pPr>
      <w:r>
        <w:rPr>
          <w:color w:val="2A5491"/>
        </w:rPr>
        <w:t>9. Documents placed before the committee</w:t>
      </w:r>
    </w:p>
    <w:p>
      <w:r>
        <w:rPr>
          <w:i/>
          <w:color w:val="5B6472"/>
        </w:rPr>
        <w:t>List each credit note, rating report and supporting document with its version or date, so the decision can be tied to exactly what the committee saw.</w:t>
      </w:r>
    </w:p>
    <w:p>
      <w:pPr>
        <w:pStyle w:val="Heading2"/>
      </w:pPr>
      <w:r>
        <w:rPr>
          <w:color w:val="2A5491"/>
        </w:rPr>
        <w:t>10. Sign-off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rPr>
                <w:b/>
              </w:rPr>
            </w:r>
          </w:p>
        </w:tc>
        <w:tc>
          <w:tcPr>
            <w:tcW w:type="dxa" w:w="2160"/>
          </w:tcPr>
          <w:p>
            <w:r>
              <w:rPr>
                <w:b/>
              </w:rPr>
              <w:t>Name</w:t>
            </w:r>
          </w:p>
        </w:tc>
        <w:tc>
          <w:tcPr>
            <w:tcW w:type="dxa" w:w="2160"/>
          </w:tcPr>
          <w:p>
            <w:r>
              <w:rPr>
                <w:b/>
              </w:rPr>
              <w:t>Signature</w:t>
            </w:r>
          </w:p>
        </w:tc>
        <w:tc>
          <w:tcPr>
            <w:tcW w:type="dxa" w:w="2160"/>
          </w:tcPr>
          <w:p>
            <w:r>
              <w:rPr>
                <w:b/>
              </w:rPr>
              <w:t>Date</w:t>
            </w:r>
          </w:p>
        </w:tc>
      </w:tr>
      <w:tr>
        <w:tc>
          <w:tcPr>
            <w:tcW w:type="dxa" w:w="2160"/>
          </w:tcPr>
          <w:p>
            <w:r>
              <w:t>Chair</w:t>
            </w:r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</w:tr>
      <w:tr>
        <w:tc>
          <w:tcPr>
            <w:tcW w:type="dxa" w:w="2160"/>
          </w:tcPr>
          <w:p>
            <w:r>
              <w:t>Secretary</w:t>
            </w:r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</w:tr>
    </w:tbl>
    <w:p/>
    <w:p>
      <w:r>
        <w:rPr>
          <w:i/>
          <w:color w:val="5B6472"/>
        </w:rPr>
        <w:t>Tip: when minutes, votes and conditions are captured in a workflow instead of a document, the audit trail builds itself. averoic.com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